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544</w:t>
      </w:r>
      <w:r>
        <w:rPr>
          <w:rFonts w:ascii="Times New Roman" w:eastAsia="Times New Roman" w:hAnsi="Times New Roman" w:cs="Times New Roman"/>
          <w:sz w:val="26"/>
          <w:szCs w:val="26"/>
        </w:rPr>
        <w:t>-200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tabs>
          <w:tab w:val="center" w:pos="4960"/>
          <w:tab w:val="left" w:pos="7350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 – 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Р.В. </w:t>
      </w:r>
      <w:r>
        <w:rPr>
          <w:rFonts w:ascii="Times New Roman" w:eastAsia="Times New Roman" w:hAnsi="Times New Roman" w:cs="Times New Roman"/>
          <w:sz w:val="26"/>
          <w:szCs w:val="26"/>
        </w:rPr>
        <w:t>Голованюк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Стратулата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Георгия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01;</w:t>
      </w:r>
      <w:r>
        <w:rPr>
          <w:rStyle w:val="cat-ExternalSystem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tabs>
          <w:tab w:val="left" w:pos="2865"/>
          <w:tab w:val="center" w:pos="4819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остановочном комплексе «Магистральная»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ул.Сургутская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Нефтеюганска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состоянии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алкогольного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о чем свидетельствовал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шаткая походка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координация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движений была нарушена, имел неопрятный внешний вид, а именно верхняя одежда была испачкана </w:t>
      </w:r>
      <w:r>
        <w:rPr>
          <w:rFonts w:ascii="Times New Roman" w:eastAsia="Times New Roman" w:hAnsi="Times New Roman" w:cs="Times New Roman"/>
          <w:sz w:val="26"/>
          <w:szCs w:val="26"/>
        </w:rPr>
        <w:t>пылью</w:t>
      </w:r>
      <w:r>
        <w:rPr>
          <w:rFonts w:ascii="Times New Roman" w:eastAsia="Times New Roman" w:hAnsi="Times New Roman" w:cs="Times New Roman"/>
          <w:sz w:val="26"/>
          <w:szCs w:val="26"/>
        </w:rPr>
        <w:t>, при общении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рта </w:t>
      </w:r>
      <w:r>
        <w:rPr>
          <w:rFonts w:ascii="Times New Roman" w:eastAsia="Times New Roman" w:hAnsi="Times New Roman" w:cs="Times New Roman"/>
          <w:sz w:val="26"/>
          <w:szCs w:val="26"/>
        </w:rPr>
        <w:t>исходил резкий запах алкоголя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речь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была невнятна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событие и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 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1, </w:t>
      </w:r>
      <w:r>
        <w:rPr>
          <w:rFonts w:ascii="Times New Roman" w:eastAsia="Times New Roman" w:hAnsi="Times New Roman" w:cs="Times New Roman"/>
          <w:sz w:val="26"/>
          <w:szCs w:val="26"/>
        </w:rPr>
        <w:t>2 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письменные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в их совокупности по правилам ст. 26.11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считает,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ППСП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>
        <w:rPr>
          <w:rStyle w:val="cat-UserDefinedgrp-34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</w:t>
      </w:r>
      <w:r>
        <w:rPr>
          <w:rFonts w:ascii="Times New Roman" w:eastAsia="Times New Roman" w:hAnsi="Times New Roman" w:cs="Times New Roman"/>
          <w:sz w:val="26"/>
          <w:szCs w:val="26"/>
        </w:rPr>
        <w:t>алкогольное опьянение;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свидетеля </w:t>
      </w:r>
      <w:r>
        <w:rPr>
          <w:rFonts w:ascii="Times New Roman" w:eastAsia="Times New Roman" w:hAnsi="Times New Roman" w:cs="Times New Roman"/>
          <w:sz w:val="26"/>
          <w:szCs w:val="26"/>
        </w:rPr>
        <w:t>Емельяненко А.М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являются общественный порядок и общественная безопасность.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>оскорбляющем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человеческое достоинство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общественную </w:t>
      </w:r>
      <w:r>
        <w:rPr>
          <w:rFonts w:ascii="Times New Roman" w:eastAsia="Times New Roman" w:hAnsi="Times New Roman" w:cs="Times New Roman"/>
          <w:sz w:val="26"/>
          <w:szCs w:val="26"/>
        </w:rPr>
        <w:t>нравственность, что выражается в шаткой походке, запахе алкоголя изо рта, неопрятном внешнем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>
      <w:pPr>
        <w:widowControl w:val="0"/>
        <w:spacing w:before="0" w:after="0"/>
        <w:ind w:firstLine="16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4.2 Кодекса Российской Федерации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ративных правонарушениях,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признает признание вины.</w:t>
      </w:r>
    </w:p>
    <w:p>
      <w:pPr>
        <w:widowControl w:val="0"/>
        <w:spacing w:before="0" w:after="0"/>
        <w:ind w:firstLine="16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</w:t>
      </w:r>
      <w:r>
        <w:rPr>
          <w:rFonts w:ascii="Times New Roman" w:eastAsia="Times New Roman" w:hAnsi="Times New Roman" w:cs="Times New Roman"/>
          <w:sz w:val="26"/>
          <w:szCs w:val="26"/>
        </w:rPr>
        <w:t>сть, является в соответствии 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что подтверждается справкой на лицо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16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29.9, 29.10, Кодекса РФ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Стратулата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Георгия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20.2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1200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 двести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обеспечени</w:t>
      </w:r>
      <w:r>
        <w:rPr>
          <w:rFonts w:ascii="Times New Roman" w:eastAsia="Times New Roman" w:hAnsi="Times New Roman" w:cs="Times New Roman"/>
          <w:sz w:val="26"/>
          <w:szCs w:val="26"/>
        </w:rPr>
        <w:t>я ХМАО-Югры,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 КПП 860101001 ИНН 8601073664 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71874000 р/с 03100643000000018700 в РКЦ г. Ханты-Мансийска БИК 007162163 к/с 40102810245370000007 КБК 69011601203010021140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0412365400395005442520154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в течени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322" w:lineRule="atLeast"/>
        <w:jc w:val="both"/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widowControl w:val="0"/>
        <w:spacing w:before="0" w:after="0" w:line="259" w:lineRule="auto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Голованюк</w:t>
      </w:r>
    </w:p>
    <w:p>
      <w:pPr>
        <w:widowControl w:val="0"/>
        <w:spacing w:before="0" w:after="0" w:line="259" w:lineRule="auto"/>
        <w:ind w:left="1134" w:firstLine="142"/>
        <w:jc w:val="both"/>
        <w:rPr>
          <w:sz w:val="16"/>
          <w:szCs w:val="16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ExternalSystemDefinedgrp-29rplc-10">
    <w:name w:val="cat-ExternalSystemDefined grp-29 rplc-10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5rplc-48">
    <w:name w:val="cat-UserDefined grp-35 rplc-48"/>
    <w:basedOn w:val="DefaultParagraphFont"/>
  </w:style>
  <w:style w:type="character" w:customStyle="1" w:styleId="cat-UserDefinedgrp-36rplc-50">
    <w:name w:val="cat-UserDefined grp-36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